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677CF4" w14:paraId="1237FC88" w14:textId="77777777" w:rsidTr="001230B9">
        <w:trPr>
          <w:trHeight w:val="557"/>
        </w:trPr>
        <w:tc>
          <w:tcPr>
            <w:tcW w:w="10664" w:type="dxa"/>
            <w:shd w:val="clear" w:color="auto" w:fill="595959" w:themeFill="text1" w:themeFillTint="A6"/>
            <w:vAlign w:val="center"/>
          </w:tcPr>
          <w:p w14:paraId="13D5F580" w14:textId="77777777" w:rsidR="00677CF4" w:rsidRPr="001230B9" w:rsidRDefault="001230B9" w:rsidP="00704E36">
            <w:pPr>
              <w:ind w:firstLineChars="400" w:firstLine="960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40"/>
                <w:szCs w:val="40"/>
              </w:rPr>
            </w:pPr>
            <w:r w:rsidRPr="00704E36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  <w:szCs w:val="24"/>
              </w:rPr>
              <w:t>ジーンズソムリエ資格認定試験</w:t>
            </w:r>
            <w:r w:rsidR="00704E36">
              <w:rPr>
                <w:rFonts w:ascii="Meiryo UI" w:eastAsia="Meiryo UI" w:hAnsi="Meiryo UI" w:cs="Meiryo UI" w:hint="eastAsia"/>
                <w:b/>
                <w:color w:val="FFFFFF" w:themeColor="background1"/>
                <w:sz w:val="40"/>
                <w:szCs w:val="40"/>
              </w:rPr>
              <w:t xml:space="preserve">　　公式テキスト</w:t>
            </w:r>
            <w:r w:rsidR="00F57338">
              <w:rPr>
                <w:rFonts w:ascii="Meiryo UI" w:eastAsia="Meiryo UI" w:hAnsi="Meiryo UI" w:cs="Meiryo UI" w:hint="eastAsia"/>
                <w:b/>
                <w:color w:val="FFFFFF" w:themeColor="background1"/>
                <w:sz w:val="40"/>
                <w:szCs w:val="40"/>
              </w:rPr>
              <w:t>購入申込書</w:t>
            </w:r>
          </w:p>
        </w:tc>
      </w:tr>
    </w:tbl>
    <w:p w14:paraId="08DF9665" w14:textId="61EA71F8" w:rsidR="00D23C30" w:rsidRDefault="003701B2" w:rsidP="00C74476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32"/>
        </w:rPr>
      </w:pPr>
      <w:r>
        <w:rPr>
          <w:rFonts w:ascii="Meiryo UI" w:eastAsia="Meiryo UI" w:hAnsi="Meiryo UI" w:cs="Meiryo UI" w:hint="eastAsia"/>
        </w:rPr>
        <w:t>テキスト</w:t>
      </w:r>
      <w:r w:rsidR="00200918">
        <w:rPr>
          <w:rFonts w:ascii="Meiryo UI" w:eastAsia="Meiryo UI" w:hAnsi="Meiryo UI" w:cs="Meiryo UI" w:hint="eastAsia"/>
        </w:rPr>
        <w:t>定価</w:t>
      </w:r>
      <w:r w:rsidR="00F57338">
        <w:rPr>
          <w:rFonts w:ascii="Meiryo UI" w:eastAsia="Meiryo UI" w:hAnsi="Meiryo UI" w:cs="Meiryo UI" w:hint="eastAsia"/>
        </w:rPr>
        <w:t>（1部）：</w:t>
      </w:r>
      <w:r w:rsidR="001230B9">
        <w:rPr>
          <w:rFonts w:ascii="Meiryo UI" w:eastAsia="Meiryo UI" w:hAnsi="Meiryo UI" w:cs="Meiryo UI" w:hint="eastAsia"/>
        </w:rPr>
        <w:t xml:space="preserve">　　</w:t>
      </w:r>
      <w:r w:rsidR="00F57338">
        <w:rPr>
          <w:rFonts w:ascii="Meiryo UI" w:eastAsia="Meiryo UI" w:hAnsi="Meiryo UI" w:cs="Meiryo UI" w:hint="eastAsia"/>
          <w:b/>
          <w:sz w:val="32"/>
          <w:szCs w:val="32"/>
        </w:rPr>
        <w:t>3,</w:t>
      </w:r>
      <w:r w:rsidR="00DB5010">
        <w:rPr>
          <w:rFonts w:ascii="Meiryo UI" w:eastAsia="Meiryo UI" w:hAnsi="Meiryo UI" w:cs="Meiryo UI" w:hint="eastAsia"/>
          <w:b/>
          <w:sz w:val="32"/>
          <w:szCs w:val="32"/>
        </w:rPr>
        <w:t>85</w:t>
      </w:r>
      <w:r w:rsidR="00DC3BF5">
        <w:rPr>
          <w:rFonts w:ascii="Meiryo UI" w:eastAsia="Meiryo UI" w:hAnsi="Meiryo UI" w:cs="Meiryo UI" w:hint="eastAsia"/>
          <w:b/>
          <w:sz w:val="32"/>
          <w:szCs w:val="32"/>
        </w:rPr>
        <w:t>0</w:t>
      </w:r>
      <w:r w:rsidR="00F57338">
        <w:rPr>
          <w:rFonts w:ascii="Meiryo UI" w:eastAsia="Meiryo UI" w:hAnsi="Meiryo UI" w:cs="Meiryo UI" w:hint="eastAsia"/>
          <w:b/>
          <w:sz w:val="32"/>
          <w:szCs w:val="32"/>
        </w:rPr>
        <w:t>円</w:t>
      </w:r>
      <w:r w:rsidR="00F57338" w:rsidRPr="00D23C30">
        <w:rPr>
          <w:rFonts w:ascii="Meiryo UI" w:eastAsia="Meiryo UI" w:hAnsi="Meiryo UI" w:cs="Meiryo UI" w:hint="eastAsia"/>
          <w:b/>
          <w:sz w:val="24"/>
          <w:szCs w:val="32"/>
        </w:rPr>
        <w:t>（税込）</w:t>
      </w:r>
    </w:p>
    <w:p w14:paraId="049961E2" w14:textId="77777777" w:rsidR="00632F0E" w:rsidRPr="00506F0B" w:rsidRDefault="00632F0E" w:rsidP="00C74476">
      <w:pPr>
        <w:spacing w:line="0" w:lineRule="atLeast"/>
        <w:jc w:val="center"/>
        <w:rPr>
          <w:rFonts w:ascii="Meiryo UI" w:eastAsia="Meiryo UI" w:hAnsi="Meiryo UI" w:cs="Meiryo UI"/>
          <w:b/>
          <w:sz w:val="20"/>
          <w:szCs w:val="20"/>
        </w:rPr>
      </w:pPr>
    </w:p>
    <w:p w14:paraId="0B4CCFA1" w14:textId="77777777" w:rsidR="00A633CF" w:rsidRPr="0076698E" w:rsidRDefault="0076698E" w:rsidP="00C74476">
      <w:pPr>
        <w:spacing w:line="0" w:lineRule="atLeast"/>
        <w:jc w:val="center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【</w:t>
      </w:r>
      <w:r w:rsidR="00E228C0" w:rsidRPr="0076698E">
        <w:rPr>
          <w:rFonts w:ascii="Meiryo UI" w:eastAsia="Meiryo UI" w:hAnsi="Meiryo UI" w:cs="Meiryo UI" w:hint="eastAsia"/>
          <w:b/>
          <w:sz w:val="20"/>
          <w:szCs w:val="20"/>
        </w:rPr>
        <w:t>テキスト購入申込み</w:t>
      </w:r>
      <w:r w:rsidR="00C74476" w:rsidRPr="0076698E">
        <w:rPr>
          <w:rFonts w:ascii="Meiryo UI" w:eastAsia="Meiryo UI" w:hAnsi="Meiryo UI" w:cs="Meiryo UI" w:hint="eastAsia"/>
          <w:b/>
          <w:sz w:val="20"/>
          <w:szCs w:val="20"/>
        </w:rPr>
        <w:t>は</w:t>
      </w:r>
      <w:r w:rsidR="00632F0E">
        <w:rPr>
          <w:rFonts w:ascii="Meiryo UI" w:eastAsia="Meiryo UI" w:hAnsi="Meiryo UI" w:cs="Meiryo UI" w:hint="eastAsia"/>
          <w:b/>
          <w:sz w:val="20"/>
          <w:szCs w:val="20"/>
        </w:rPr>
        <w:t>公式WEB</w:t>
      </w:r>
      <w:r w:rsidR="00C74476" w:rsidRPr="0076698E">
        <w:rPr>
          <w:rFonts w:ascii="Meiryo UI" w:eastAsia="Meiryo UI" w:hAnsi="Meiryo UI" w:cs="Meiryo UI" w:hint="eastAsia"/>
          <w:b/>
          <w:sz w:val="20"/>
          <w:szCs w:val="20"/>
        </w:rPr>
        <w:t>からも可能です。</w:t>
      </w:r>
      <w:r w:rsidR="00632F0E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 w:rsidR="00632F0E" w:rsidRPr="00632F0E">
        <w:t>https://jeans-sommelier.com/</w:t>
      </w:r>
      <w:r w:rsidR="00632F0E">
        <w:rPr>
          <w:rFonts w:ascii="Meiryo UI" w:eastAsia="Meiryo UI" w:hAnsi="Meiryo UI" w:cs="Meiryo UI" w:hint="eastAsia"/>
          <w:b/>
          <w:sz w:val="20"/>
          <w:szCs w:val="20"/>
        </w:rPr>
        <w:t xml:space="preserve">　</w:t>
      </w:r>
      <w:r>
        <w:rPr>
          <w:rFonts w:ascii="Meiryo UI" w:eastAsia="Meiryo UI" w:hAnsi="Meiryo UI" w:cs="Meiryo UI" w:hint="eastAsia"/>
          <w:b/>
          <w:sz w:val="20"/>
          <w:szCs w:val="20"/>
        </w:rPr>
        <w:t>】</w:t>
      </w:r>
    </w:p>
    <w:p w14:paraId="1CC613A1" w14:textId="77777777" w:rsidR="00294404" w:rsidRPr="004621A7" w:rsidRDefault="00340257" w:rsidP="007A514E">
      <w:pPr>
        <w:spacing w:line="0" w:lineRule="atLeast"/>
        <w:jc w:val="left"/>
        <w:rPr>
          <w:rFonts w:ascii="Meiryo UI" w:eastAsia="Meiryo UI" w:hAnsi="Meiryo UI" w:cs="Meiryo UI"/>
          <w:sz w:val="18"/>
          <w:szCs w:val="18"/>
        </w:rPr>
      </w:pPr>
      <w:r w:rsidRPr="004621A7">
        <w:rPr>
          <w:rFonts w:ascii="Meiryo UI" w:eastAsia="Meiryo UI" w:hAnsi="Meiryo UI" w:cs="Meiryo UI" w:hint="eastAsia"/>
          <w:sz w:val="18"/>
          <w:szCs w:val="18"/>
        </w:rPr>
        <w:t>テキストを事前に購入された方</w:t>
      </w:r>
      <w:r w:rsidR="009626DB" w:rsidRPr="004621A7">
        <w:rPr>
          <w:rFonts w:ascii="Meiryo UI" w:eastAsia="Meiryo UI" w:hAnsi="Meiryo UI" w:cs="Meiryo UI" w:hint="eastAsia"/>
          <w:sz w:val="18"/>
          <w:szCs w:val="18"/>
        </w:rPr>
        <w:t>（本</w:t>
      </w:r>
      <w:r w:rsidR="00125041" w:rsidRPr="004621A7">
        <w:rPr>
          <w:rFonts w:ascii="Meiryo UI" w:eastAsia="Meiryo UI" w:hAnsi="Meiryo UI" w:cs="Meiryo UI" w:hint="eastAsia"/>
          <w:sz w:val="18"/>
          <w:szCs w:val="18"/>
        </w:rPr>
        <w:t>人）</w:t>
      </w:r>
      <w:r w:rsidR="00B035FC" w:rsidRPr="004621A7">
        <w:rPr>
          <w:rFonts w:ascii="Meiryo UI" w:eastAsia="Meiryo UI" w:hAnsi="Meiryo UI" w:cs="Meiryo UI" w:hint="eastAsia"/>
          <w:sz w:val="18"/>
          <w:szCs w:val="18"/>
        </w:rPr>
        <w:t>が</w:t>
      </w:r>
      <w:r w:rsidR="008E3CF5" w:rsidRPr="004621A7">
        <w:rPr>
          <w:rFonts w:ascii="Meiryo UI" w:eastAsia="Meiryo UI" w:hAnsi="Meiryo UI" w:cs="Meiryo UI" w:hint="eastAsia"/>
          <w:sz w:val="18"/>
          <w:szCs w:val="18"/>
        </w:rPr>
        <w:t>試験を</w:t>
      </w:r>
      <w:r w:rsidRPr="004621A7">
        <w:rPr>
          <w:rFonts w:ascii="Meiryo UI" w:eastAsia="Meiryo UI" w:hAnsi="Meiryo UI" w:cs="Meiryo UI" w:hint="eastAsia"/>
          <w:sz w:val="18"/>
          <w:szCs w:val="18"/>
        </w:rPr>
        <w:t>受験される場合、テキスト代を含まない受験料のみで受験申込が可能です。</w:t>
      </w:r>
      <w:r w:rsidR="006B6E29" w:rsidRPr="004621A7">
        <w:rPr>
          <w:rFonts w:ascii="Meiryo UI" w:eastAsia="Meiryo UI" w:hAnsi="Meiryo UI" w:cs="Meiryo UI" w:hint="eastAsia"/>
          <w:sz w:val="18"/>
          <w:szCs w:val="18"/>
        </w:rPr>
        <w:t>今後受験される可能性がある</w:t>
      </w:r>
      <w:r w:rsidR="00E228C0" w:rsidRPr="004621A7">
        <w:rPr>
          <w:rFonts w:ascii="Meiryo UI" w:eastAsia="Meiryo UI" w:hAnsi="Meiryo UI" w:cs="Meiryo UI" w:hint="eastAsia"/>
          <w:sz w:val="18"/>
          <w:szCs w:val="18"/>
        </w:rPr>
        <w:t>場合は、</w:t>
      </w:r>
      <w:r w:rsidR="006B6E29" w:rsidRPr="004621A7">
        <w:rPr>
          <w:rFonts w:ascii="Meiryo UI" w:eastAsia="Meiryo UI" w:hAnsi="Meiryo UI" w:cs="Meiryo UI" w:hint="eastAsia"/>
          <w:sz w:val="18"/>
          <w:szCs w:val="18"/>
        </w:rPr>
        <w:t>複数名分の冊数を一括申込せず、</w:t>
      </w:r>
      <w:r w:rsidR="00E228C0" w:rsidRPr="004621A7">
        <w:rPr>
          <w:rFonts w:ascii="Meiryo UI" w:eastAsia="Meiryo UI" w:hAnsi="Meiryo UI" w:cs="Meiryo UI" w:hint="eastAsia"/>
          <w:sz w:val="18"/>
          <w:szCs w:val="18"/>
        </w:rPr>
        <w:t>個人</w:t>
      </w:r>
      <w:r w:rsidR="006B6E29" w:rsidRPr="004621A7">
        <w:rPr>
          <w:rFonts w:ascii="Meiryo UI" w:eastAsia="Meiryo UI" w:hAnsi="Meiryo UI" w:cs="Meiryo UI" w:hint="eastAsia"/>
          <w:sz w:val="18"/>
          <w:szCs w:val="18"/>
        </w:rPr>
        <w:t>毎に個別にテキスト購入申込をお願いします。</w:t>
      </w:r>
      <w:r w:rsidR="008E2721" w:rsidRPr="004621A7">
        <w:rPr>
          <w:rFonts w:ascii="Meiryo UI" w:eastAsia="Meiryo UI" w:hAnsi="Meiryo UI" w:cs="Meiryo UI" w:hint="eastAsia"/>
          <w:sz w:val="18"/>
          <w:szCs w:val="18"/>
        </w:rPr>
        <w:t>（</w:t>
      </w:r>
      <w:r w:rsidR="004621A7">
        <w:rPr>
          <w:rFonts w:ascii="Meiryo UI" w:eastAsia="Meiryo UI" w:hAnsi="Meiryo UI" w:cs="Meiryo UI" w:hint="eastAsia"/>
          <w:sz w:val="18"/>
          <w:szCs w:val="18"/>
        </w:rPr>
        <w:t>※受験申込時に受験される方ご</w:t>
      </w:r>
      <w:r w:rsidR="006B6E29" w:rsidRPr="004621A7">
        <w:rPr>
          <w:rFonts w:ascii="Meiryo UI" w:eastAsia="Meiryo UI" w:hAnsi="Meiryo UI" w:cs="Meiryo UI" w:hint="eastAsia"/>
          <w:sz w:val="18"/>
          <w:szCs w:val="18"/>
        </w:rPr>
        <w:t>本人のテキスト購入履歴が確認できない場合、受験料のみでの申込受付</w:t>
      </w:r>
      <w:r w:rsidR="008E2721" w:rsidRPr="004621A7">
        <w:rPr>
          <w:rFonts w:ascii="Meiryo UI" w:eastAsia="Meiryo UI" w:hAnsi="Meiryo UI" w:cs="Meiryo UI" w:hint="eastAsia"/>
          <w:sz w:val="18"/>
          <w:szCs w:val="18"/>
        </w:rPr>
        <w:t>はできません</w:t>
      </w:r>
      <w:r w:rsidR="004621A7">
        <w:rPr>
          <w:rFonts w:ascii="Meiryo UI" w:eastAsia="Meiryo UI" w:hAnsi="Meiryo UI" w:cs="Meiryo UI" w:hint="eastAsia"/>
          <w:sz w:val="18"/>
          <w:szCs w:val="18"/>
        </w:rPr>
        <w:t>のでご了承ください</w:t>
      </w:r>
      <w:r w:rsidR="008E2721" w:rsidRPr="004621A7">
        <w:rPr>
          <w:rFonts w:ascii="Meiryo UI" w:eastAsia="Meiryo UI" w:hAnsi="Meiryo UI" w:cs="Meiryo UI" w:hint="eastAsia"/>
          <w:sz w:val="18"/>
          <w:szCs w:val="18"/>
        </w:rPr>
        <w:t>。）</w:t>
      </w:r>
    </w:p>
    <w:p w14:paraId="75EBCD8B" w14:textId="77777777" w:rsidR="00654CDF" w:rsidRPr="004621A7" w:rsidRDefault="00654CDF" w:rsidP="00654CDF">
      <w:pPr>
        <w:jc w:val="left"/>
        <w:rPr>
          <w:rFonts w:ascii="Meiryo UI" w:eastAsia="Meiryo UI" w:hAnsi="Meiryo UI" w:cs="Meiryo UI"/>
          <w:sz w:val="18"/>
          <w:szCs w:val="18"/>
        </w:rPr>
      </w:pPr>
      <w:r w:rsidRPr="004621A7">
        <w:rPr>
          <w:rFonts w:ascii="Meiryo UI" w:eastAsia="Meiryo UI" w:hAnsi="Meiryo UI" w:cs="Meiryo UI" w:hint="eastAsia"/>
          <w:sz w:val="18"/>
          <w:szCs w:val="18"/>
        </w:rPr>
        <w:t>▼下記太枠内を必ず全て記入してくだ</w:t>
      </w:r>
      <w:r w:rsidR="00F57338" w:rsidRPr="004621A7">
        <w:rPr>
          <w:rFonts w:ascii="Meiryo UI" w:eastAsia="Meiryo UI" w:hAnsi="Meiryo UI" w:cs="Meiryo UI" w:hint="eastAsia"/>
          <w:sz w:val="18"/>
          <w:szCs w:val="18"/>
        </w:rPr>
        <w:t xml:space="preserve">さい。　　　　　　　　　　　　　　　</w:t>
      </w:r>
      <w:r w:rsidR="007D5912"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</w:t>
      </w:r>
      <w:r w:rsidR="00896228" w:rsidRPr="004621A7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4621A7">
        <w:rPr>
          <w:rFonts w:ascii="Meiryo UI" w:eastAsia="Meiryo UI" w:hAnsi="Meiryo UI" w:cs="Meiryo UI" w:hint="eastAsia"/>
          <w:sz w:val="18"/>
          <w:szCs w:val="18"/>
        </w:rPr>
        <w:t>≪　申込日：</w:t>
      </w:r>
      <w:r w:rsidR="00DC3BF5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F57338" w:rsidRPr="004621A7">
        <w:rPr>
          <w:rFonts w:ascii="Meiryo UI" w:eastAsia="Meiryo UI" w:hAnsi="Meiryo UI" w:cs="Meiryo UI" w:hint="eastAsia"/>
          <w:sz w:val="18"/>
          <w:szCs w:val="18"/>
        </w:rPr>
        <w:t xml:space="preserve">　　　　　</w:t>
      </w:r>
      <w:r w:rsidRPr="004621A7">
        <w:rPr>
          <w:rFonts w:ascii="Meiryo UI" w:eastAsia="Meiryo UI" w:hAnsi="Meiryo UI" w:cs="Meiryo UI" w:hint="eastAsia"/>
          <w:sz w:val="18"/>
          <w:szCs w:val="18"/>
        </w:rPr>
        <w:t>年　　　　　月　　　　　日</w:t>
      </w:r>
      <w:r w:rsidR="00896228" w:rsidRPr="004621A7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4621A7">
        <w:rPr>
          <w:rFonts w:ascii="Meiryo UI" w:eastAsia="Meiryo UI" w:hAnsi="Meiryo UI" w:cs="Meiryo UI" w:hint="eastAsia"/>
          <w:sz w:val="18"/>
          <w:szCs w:val="18"/>
        </w:rPr>
        <w:t>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409"/>
        <w:gridCol w:w="851"/>
        <w:gridCol w:w="992"/>
        <w:gridCol w:w="851"/>
        <w:gridCol w:w="992"/>
        <w:gridCol w:w="709"/>
        <w:gridCol w:w="1625"/>
      </w:tblGrid>
      <w:tr w:rsidR="00C24D0E" w14:paraId="74418B13" w14:textId="77777777" w:rsidTr="00EF7C99">
        <w:trPr>
          <w:trHeight w:val="22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2394754" w14:textId="77777777" w:rsidR="00654CDF" w:rsidRPr="00125041" w:rsidRDefault="00654CDF" w:rsidP="004F4F6C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dashSmallGap" w:sz="4" w:space="0" w:color="auto"/>
            </w:tcBorders>
          </w:tcPr>
          <w:p w14:paraId="1A7248D8" w14:textId="77777777" w:rsidR="00654CDF" w:rsidRDefault="00654CDF" w:rsidP="00BC645C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D614C87" w14:textId="77777777" w:rsidR="00BF3B2F" w:rsidRPr="00125041" w:rsidRDefault="00654CDF" w:rsidP="00CC1F00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生年</w:t>
            </w:r>
          </w:p>
          <w:p w14:paraId="08C1AA84" w14:textId="77777777" w:rsidR="00654CDF" w:rsidRPr="00125041" w:rsidRDefault="00654CDF" w:rsidP="00CC1F00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月日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8" w:space="0" w:color="auto"/>
            </w:tcBorders>
          </w:tcPr>
          <w:p w14:paraId="08B74AC5" w14:textId="77777777" w:rsidR="00654CDF" w:rsidRPr="004F4F6C" w:rsidRDefault="00654CDF" w:rsidP="00BC645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F4F6C">
              <w:rPr>
                <w:rFonts w:ascii="Meiryo UI" w:eastAsia="Meiryo UI" w:hAnsi="Meiryo UI" w:cs="Meiryo UI" w:hint="eastAsia"/>
                <w:szCs w:val="21"/>
              </w:rPr>
              <w:t>西暦</w:t>
            </w:r>
          </w:p>
          <w:p w14:paraId="7ABC1F9C" w14:textId="77777777" w:rsidR="004F4F6C" w:rsidRDefault="004F4F6C" w:rsidP="00BC645C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1E159EC8" w14:textId="77777777" w:rsidR="00654CDF" w:rsidRDefault="00654CDF" w:rsidP="00BF3B2F">
            <w:pPr>
              <w:ind w:firstLineChars="400" w:firstLine="840"/>
              <w:jc w:val="left"/>
              <w:rPr>
                <w:rFonts w:ascii="Meiryo UI" w:eastAsia="Meiryo UI" w:hAnsi="Meiryo UI" w:cs="Meiryo UI"/>
              </w:rPr>
            </w:pPr>
            <w:r w:rsidRPr="004F4F6C">
              <w:rPr>
                <w:rFonts w:ascii="Meiryo UI" w:eastAsia="Meiryo UI" w:hAnsi="Meiryo UI" w:cs="Meiryo UI" w:hint="eastAsia"/>
                <w:szCs w:val="21"/>
              </w:rPr>
              <w:t xml:space="preserve">年　</w:t>
            </w:r>
            <w:r w:rsidR="00BF3B2F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2179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BF3B2F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F4F6C">
              <w:rPr>
                <w:rFonts w:ascii="Meiryo UI" w:eastAsia="Meiryo UI" w:hAnsi="Meiryo UI" w:cs="Meiryo UI" w:hint="eastAsia"/>
                <w:szCs w:val="21"/>
              </w:rPr>
              <w:t xml:space="preserve">月　　</w:t>
            </w:r>
            <w:r w:rsidR="00BF3B2F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4F4F6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F4F6C">
              <w:rPr>
                <w:rFonts w:ascii="Meiryo UI" w:eastAsia="Meiryo UI" w:hAnsi="Meiryo UI" w:cs="Meiryo UI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E7922EB" w14:textId="77777777" w:rsidR="00654CDF" w:rsidRPr="00125041" w:rsidRDefault="00654CDF" w:rsidP="00654CDF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16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3D570E" w14:textId="77777777" w:rsidR="00654CDF" w:rsidRDefault="00654CDF" w:rsidP="00654CD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男　・　女</w:t>
            </w:r>
          </w:p>
        </w:tc>
      </w:tr>
      <w:tr w:rsidR="00C24D0E" w14:paraId="538FB3A9" w14:textId="77777777" w:rsidTr="00125041">
        <w:trPr>
          <w:trHeight w:val="568"/>
        </w:trPr>
        <w:tc>
          <w:tcPr>
            <w:tcW w:w="1384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8153B0" w14:textId="77777777" w:rsidR="00654CDF" w:rsidRPr="00125041" w:rsidRDefault="00654CDF" w:rsidP="004F4F6C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</w:tcBorders>
          </w:tcPr>
          <w:p w14:paraId="29743D1D" w14:textId="77777777" w:rsidR="00654CDF" w:rsidRDefault="00654CDF" w:rsidP="00BC645C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14:paraId="6B594186" w14:textId="77777777" w:rsidR="00654CDF" w:rsidRPr="00125041" w:rsidRDefault="00654CDF" w:rsidP="00BC645C">
            <w:pPr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14:paraId="5A33902A" w14:textId="77777777" w:rsidR="00654CDF" w:rsidRDefault="00654CDF" w:rsidP="00BC645C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072E770C" w14:textId="77777777" w:rsidR="00654CDF" w:rsidRDefault="00654CDF" w:rsidP="00BC645C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625" w:type="dxa"/>
            <w:vMerge/>
            <w:tcBorders>
              <w:right w:val="single" w:sz="18" w:space="0" w:color="auto"/>
            </w:tcBorders>
          </w:tcPr>
          <w:p w14:paraId="1C99CE65" w14:textId="77777777" w:rsidR="00654CDF" w:rsidRDefault="00654CDF" w:rsidP="00BC645C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C24D0E" w14:paraId="73FA0F88" w14:textId="77777777" w:rsidTr="003644BC">
        <w:trPr>
          <w:trHeight w:val="555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EC325C" w14:textId="77777777" w:rsidR="00C24D0E" w:rsidRPr="00125041" w:rsidRDefault="003644BC" w:rsidP="003644BC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購入部数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6254D6B3" w14:textId="77777777" w:rsidR="00C24D0E" w:rsidRDefault="003644BC" w:rsidP="003644BC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部　　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6BBD84B7" w14:textId="77777777" w:rsidR="00C24D0E" w:rsidRPr="00125041" w:rsidRDefault="00C24D0E" w:rsidP="00DB59E9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勤務先</w:t>
            </w:r>
          </w:p>
        </w:tc>
        <w:tc>
          <w:tcPr>
            <w:tcW w:w="5169" w:type="dxa"/>
            <w:gridSpan w:val="5"/>
            <w:tcBorders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994BB4" w14:textId="77777777" w:rsidR="00C24D0E" w:rsidRPr="00AF4A5F" w:rsidRDefault="00C24D0E" w:rsidP="00AF4A5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D0E" w:rsidRPr="005C37EA" w14:paraId="18936167" w14:textId="77777777" w:rsidTr="00EF7C99">
        <w:trPr>
          <w:trHeight w:val="551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5B32B7C3" w14:textId="77777777" w:rsidR="00C24D0E" w:rsidRPr="00125041" w:rsidRDefault="00C24D0E" w:rsidP="00BC645C">
            <w:pPr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43C08849" w14:textId="77777777" w:rsidR="00C24D0E" w:rsidRPr="00181E8E" w:rsidRDefault="00C24D0E" w:rsidP="00BC645C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392732" w14:textId="77777777" w:rsidR="00C24D0E" w:rsidRPr="00125041" w:rsidRDefault="00DB59E9" w:rsidP="00C24D0E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職種</w:t>
            </w:r>
          </w:p>
        </w:tc>
        <w:tc>
          <w:tcPr>
            <w:tcW w:w="5169" w:type="dxa"/>
            <w:gridSpan w:val="5"/>
            <w:tcBorders>
              <w:top w:val="dashSmallGap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A1785D" w14:textId="77777777" w:rsidR="005C37EA" w:rsidRPr="00AF4A5F" w:rsidRDefault="00CC1F00" w:rsidP="00A539E5">
            <w:pPr>
              <w:spacing w:line="0" w:lineRule="atLeast"/>
              <w:ind w:left="180" w:hangingChars="100" w:hanging="18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（※いずれかに○印）</w:t>
            </w:r>
            <w:r w:rsidR="00A539E5">
              <w:rPr>
                <w:rFonts w:ascii="Meiryo UI" w:eastAsia="Meiryo UI" w:hAnsi="Meiryo UI" w:cs="Meiryo UI" w:hint="eastAsia"/>
                <w:sz w:val="18"/>
                <w:szCs w:val="18"/>
              </w:rPr>
              <w:t>1：</w:t>
            </w:r>
            <w:r w:rsidR="005C37E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販売　</w:t>
            </w:r>
            <w:r w:rsidR="00A539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2：企画</w:t>
            </w:r>
            <w:r w:rsidR="007D2D9E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5C37E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営業　</w:t>
            </w:r>
            <w:r w:rsidR="00A539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3：バイヤー　4：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生産</w:t>
            </w:r>
            <w:r w:rsidR="00A539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5C37E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A539E5"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：その他（　　　　　　　　　　　　　　　</w:t>
            </w:r>
            <w:r w:rsidR="00A539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A539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）</w:t>
            </w:r>
          </w:p>
        </w:tc>
      </w:tr>
      <w:tr w:rsidR="009015BC" w14:paraId="7B0C0D68" w14:textId="77777777" w:rsidTr="00294404">
        <w:trPr>
          <w:trHeight w:val="860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90C692F" w14:textId="77777777" w:rsidR="009015BC" w:rsidRPr="00125041" w:rsidRDefault="009015BC" w:rsidP="009015BC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自宅住所</w:t>
            </w:r>
          </w:p>
        </w:tc>
        <w:tc>
          <w:tcPr>
            <w:tcW w:w="9280" w:type="dxa"/>
            <w:gridSpan w:val="8"/>
            <w:tcBorders>
              <w:right w:val="single" w:sz="18" w:space="0" w:color="auto"/>
            </w:tcBorders>
          </w:tcPr>
          <w:p w14:paraId="1C2C15D4" w14:textId="77777777" w:rsidR="009015BC" w:rsidRDefault="009015BC" w:rsidP="009015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015BC"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</w:p>
          <w:p w14:paraId="624E331D" w14:textId="77777777" w:rsidR="009015BC" w:rsidRDefault="009015BC" w:rsidP="009015BC">
            <w:pPr>
              <w:spacing w:line="0" w:lineRule="atLeast"/>
              <w:ind w:firstLineChars="1200" w:firstLine="216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都　道</w:t>
            </w:r>
          </w:p>
          <w:p w14:paraId="6D0BDC37" w14:textId="77777777" w:rsidR="009015BC" w:rsidRPr="009015BC" w:rsidRDefault="009015BC" w:rsidP="009015BC">
            <w:pPr>
              <w:spacing w:line="0" w:lineRule="atLeast"/>
              <w:ind w:firstLineChars="1200" w:firstLine="216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府　県</w:t>
            </w:r>
          </w:p>
        </w:tc>
      </w:tr>
      <w:tr w:rsidR="00200A4C" w14:paraId="32ECC26B" w14:textId="77777777" w:rsidTr="00EF7C99">
        <w:trPr>
          <w:trHeight w:val="714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86B507C" w14:textId="77777777" w:rsidR="00200A4C" w:rsidRPr="00125041" w:rsidRDefault="00200A4C" w:rsidP="009015BC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9280" w:type="dxa"/>
            <w:gridSpan w:val="8"/>
            <w:tcBorders>
              <w:right w:val="single" w:sz="18" w:space="0" w:color="auto"/>
            </w:tcBorders>
            <w:vAlign w:val="center"/>
          </w:tcPr>
          <w:p w14:paraId="67FB68B4" w14:textId="77777777" w:rsidR="00200A4C" w:rsidRPr="00200A4C" w:rsidRDefault="00200A4C" w:rsidP="00200A4C">
            <w:pPr>
              <w:ind w:right="18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A4C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200A4C">
              <w:rPr>
                <w:rFonts w:ascii="Meiryo UI" w:eastAsia="Meiryo UI" w:hAnsi="Meiryo UI" w:cs="Meiryo UI" w:hint="eastAsia"/>
                <w:sz w:val="18"/>
                <w:szCs w:val="18"/>
              </w:rPr>
              <w:t>自宅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200A4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　携帯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200A4C">
              <w:rPr>
                <w:rFonts w:ascii="Meiryo UI" w:eastAsia="Meiryo UI" w:hAnsi="Meiryo UI" w:cs="Meiryo UI" w:hint="eastAsia"/>
                <w:sz w:val="18"/>
                <w:szCs w:val="18"/>
              </w:rPr>
              <w:t>・　勤務先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200A4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）　　　　　　　　　　　　　　　　　　　　　　　　　　　　　　　　　　　　　　　</w:t>
            </w:r>
          </w:p>
        </w:tc>
      </w:tr>
      <w:tr w:rsidR="00200A4C" w:rsidRPr="00A539E5" w14:paraId="07F1430B" w14:textId="77777777" w:rsidTr="009B55ED"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FEB5478" w14:textId="77777777" w:rsidR="00200A4C" w:rsidRPr="00125041" w:rsidRDefault="006023B0" w:rsidP="00200A4C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申込</w:t>
            </w:r>
            <w:r w:rsidR="00200A4C"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受付</w:t>
            </w:r>
          </w:p>
          <w:p w14:paraId="42145204" w14:textId="77777777" w:rsidR="00200A4C" w:rsidRPr="00125041" w:rsidRDefault="00200A4C" w:rsidP="00200A4C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連絡先</w:t>
            </w:r>
          </w:p>
          <w:p w14:paraId="209B35CD" w14:textId="77777777" w:rsidR="00200A4C" w:rsidRPr="00125041" w:rsidRDefault="00200A4C" w:rsidP="00200A4C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※どちらか選択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7D6BC4D9" w14:textId="77777777" w:rsidR="00200A4C" w:rsidRPr="00125041" w:rsidRDefault="00FA7169" w:rsidP="00B84DF3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noProof/>
                <w:sz w:val="18"/>
                <w:szCs w:val="18"/>
              </w:rPr>
              <w:pict w14:anchorId="064AAB40">
                <v:rect id="_x0000_s1027" style="position:absolute;left:0;text-align:left;margin-left:9.85pt;margin-top:-19.7pt;width:13.15pt;height:13.35pt;z-index:251660288;mso-position-horizontal-relative:text;mso-position-vertical-relative:text" fillcolor="white [3212]">
                  <v:textbox inset="5.85pt,.7pt,5.85pt,.7pt"/>
                </v:rect>
              </w:pict>
            </w:r>
            <w:r w:rsidR="00200A4C"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メール</w:t>
            </w:r>
          </w:p>
        </w:tc>
        <w:tc>
          <w:tcPr>
            <w:tcW w:w="4252" w:type="dxa"/>
            <w:gridSpan w:val="3"/>
            <w:tcBorders>
              <w:bottom w:val="single" w:sz="18" w:space="0" w:color="auto"/>
            </w:tcBorders>
            <w:vAlign w:val="bottom"/>
          </w:tcPr>
          <w:p w14:paraId="2A6BAEB2" w14:textId="77777777" w:rsidR="00200A4C" w:rsidRPr="00B41DDF" w:rsidRDefault="00200A4C" w:rsidP="00B84DF3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B41DDF"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>ＰＣ</w:t>
            </w:r>
            <w:r w:rsidR="00B41DDF"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B41DDF"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>携帯</w:t>
            </w:r>
            <w:r w:rsidR="00B41DDF"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B41DDF"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>勤務先</w:t>
            </w:r>
            <w:r w:rsidR="00B41DDF"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019B1DE" w14:textId="77777777" w:rsidR="002F5A80" w:rsidRDefault="00FA7169" w:rsidP="00B84DF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pict w14:anchorId="7998793C">
                <v:rect id="_x0000_s1028" style="position:absolute;left:0;text-align:left;margin-left:7.8pt;margin-top:-1.2pt;width:13.15pt;height:13.35pt;z-index:251661312;mso-position-horizontal-relative:text;mso-position-vertical-relative:text" fillcolor="white [3212]">
                  <v:textbox inset="5.85pt,.7pt,5.85pt,.7pt"/>
                </v:rect>
              </w:pict>
            </w:r>
          </w:p>
          <w:p w14:paraId="74C944E6" w14:textId="77777777" w:rsidR="00200A4C" w:rsidRPr="00E45BCF" w:rsidRDefault="00200A4C" w:rsidP="00B84DF3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E45BCF">
              <w:rPr>
                <w:rFonts w:ascii="Meiryo UI" w:eastAsia="Meiryo UI" w:hAnsi="Meiryo UI" w:cs="Meiryo UI" w:hint="eastAsia"/>
                <w:b/>
              </w:rPr>
              <w:t>ＦＡＸ</w:t>
            </w:r>
          </w:p>
        </w:tc>
        <w:tc>
          <w:tcPr>
            <w:tcW w:w="332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8650EAF" w14:textId="77777777" w:rsidR="00200A4C" w:rsidRPr="00B41DDF" w:rsidRDefault="00200A4C" w:rsidP="00200A4C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B41DDF"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>自宅</w:t>
            </w:r>
            <w:r w:rsidR="00B41DDF"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B41DDF"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>勤務先</w:t>
            </w:r>
            <w:r w:rsidR="00B41DDF" w:rsidRPr="00B41DD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）</w:t>
            </w:r>
          </w:p>
        </w:tc>
      </w:tr>
      <w:tr w:rsidR="002F5A80" w14:paraId="1AB28625" w14:textId="77777777" w:rsidTr="00E1141C">
        <w:trPr>
          <w:trHeight w:val="1036"/>
        </w:trPr>
        <w:tc>
          <w:tcPr>
            <w:tcW w:w="138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A5ACF3" w14:textId="77777777" w:rsidR="002F5A80" w:rsidRPr="00125041" w:rsidRDefault="002F5A80" w:rsidP="006023B0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テキスト</w:t>
            </w:r>
          </w:p>
          <w:p w14:paraId="67E8C9B4" w14:textId="77777777" w:rsidR="002F5A80" w:rsidRPr="00125041" w:rsidRDefault="002F5A80" w:rsidP="006023B0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504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送付先住所</w:t>
            </w:r>
          </w:p>
        </w:tc>
        <w:tc>
          <w:tcPr>
            <w:tcW w:w="9280" w:type="dxa"/>
            <w:gridSpan w:val="8"/>
          </w:tcPr>
          <w:p w14:paraId="688F0004" w14:textId="77777777" w:rsidR="002F5A80" w:rsidRPr="002F5A80" w:rsidRDefault="002F5A80" w:rsidP="00BC645C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2F5A80">
              <w:rPr>
                <w:rFonts w:ascii="Meiryo UI" w:eastAsia="Meiryo UI" w:hAnsi="Meiryo UI" w:cs="Meiryo UI" w:hint="eastAsia"/>
                <w:sz w:val="18"/>
                <w:szCs w:val="18"/>
              </w:rPr>
              <w:t>※送付先が自宅住所と異なる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場合、</w:t>
            </w:r>
            <w:r w:rsidRPr="002F5A80">
              <w:rPr>
                <w:rFonts w:ascii="Meiryo UI" w:eastAsia="Meiryo UI" w:hAnsi="Meiryo UI" w:cs="Meiryo UI" w:hint="eastAsia"/>
                <w:sz w:val="18"/>
                <w:szCs w:val="18"/>
              </w:rPr>
              <w:t>送付先住所をご記入ください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。勤務先送付の場合、会社名・部署名もご記入ください）</w:t>
            </w:r>
          </w:p>
          <w:p w14:paraId="51007C6F" w14:textId="77777777" w:rsidR="002F5A80" w:rsidRPr="002F5A80" w:rsidRDefault="002F5A80" w:rsidP="00BC645C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F5A80"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〔会社名・部署名〕</w:t>
            </w:r>
          </w:p>
        </w:tc>
      </w:tr>
    </w:tbl>
    <w:p w14:paraId="4DD0E86C" w14:textId="77777777" w:rsidR="007D5912" w:rsidRPr="00003A29" w:rsidRDefault="0038267A" w:rsidP="00003A2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  <w:r w:rsidRPr="0038267A">
        <w:rPr>
          <w:rFonts w:ascii="Meiryo UI" w:eastAsia="Meiryo UI" w:hAnsi="Meiryo UI" w:cs="Meiryo UI" w:hint="eastAsia"/>
          <w:sz w:val="16"/>
          <w:szCs w:val="16"/>
        </w:rPr>
        <w:t>※申込時</w:t>
      </w:r>
      <w:r>
        <w:rPr>
          <w:rFonts w:ascii="Meiryo UI" w:eastAsia="Meiryo UI" w:hAnsi="Meiryo UI" w:cs="Meiryo UI" w:hint="eastAsia"/>
          <w:sz w:val="16"/>
          <w:szCs w:val="16"/>
        </w:rPr>
        <w:t>の</w:t>
      </w:r>
      <w:r w:rsidRPr="0038267A">
        <w:rPr>
          <w:rFonts w:ascii="Meiryo UI" w:eastAsia="Meiryo UI" w:hAnsi="Meiryo UI" w:cs="Meiryo UI" w:hint="eastAsia"/>
          <w:sz w:val="16"/>
          <w:szCs w:val="16"/>
        </w:rPr>
        <w:t>個人情報については、</w:t>
      </w:r>
      <w:r>
        <w:rPr>
          <w:rFonts w:ascii="Meiryo UI" w:eastAsia="Meiryo UI" w:hAnsi="Meiryo UI" w:cs="Meiryo UI" w:hint="eastAsia"/>
          <w:sz w:val="16"/>
          <w:szCs w:val="16"/>
        </w:rPr>
        <w:t>テキスト</w:t>
      </w:r>
      <w:r w:rsidRPr="0038267A">
        <w:rPr>
          <w:rFonts w:ascii="Meiryo UI" w:eastAsia="Meiryo UI" w:hAnsi="Meiryo UI" w:cs="Meiryo UI" w:hint="eastAsia"/>
          <w:sz w:val="16"/>
          <w:szCs w:val="16"/>
        </w:rPr>
        <w:t>申込手続き</w:t>
      </w:r>
      <w:r>
        <w:rPr>
          <w:rFonts w:ascii="Meiryo UI" w:eastAsia="Meiryo UI" w:hAnsi="Meiryo UI" w:cs="Meiryo UI" w:hint="eastAsia"/>
          <w:sz w:val="16"/>
          <w:szCs w:val="16"/>
        </w:rPr>
        <w:t>・</w:t>
      </w:r>
      <w:r w:rsidRPr="0038267A">
        <w:rPr>
          <w:rFonts w:ascii="Meiryo UI" w:eastAsia="Meiryo UI" w:hAnsi="Meiryo UI" w:cs="Meiryo UI" w:hint="eastAsia"/>
          <w:sz w:val="16"/>
          <w:szCs w:val="16"/>
        </w:rPr>
        <w:t>発送における本人確認、資格試験</w:t>
      </w:r>
      <w:r>
        <w:rPr>
          <w:rFonts w:ascii="Meiryo UI" w:eastAsia="Meiryo UI" w:hAnsi="Meiryo UI" w:cs="Meiryo UI" w:hint="eastAsia"/>
          <w:sz w:val="16"/>
          <w:szCs w:val="16"/>
        </w:rPr>
        <w:t>及び</w:t>
      </w:r>
      <w:r w:rsidRPr="0038267A">
        <w:rPr>
          <w:rFonts w:ascii="Meiryo UI" w:eastAsia="Meiryo UI" w:hAnsi="Meiryo UI" w:cs="Meiryo UI" w:hint="eastAsia"/>
          <w:sz w:val="16"/>
          <w:szCs w:val="16"/>
        </w:rPr>
        <w:t>テキストに関する連絡、各種情報提供の目的以外には使用しません。</w:t>
      </w:r>
    </w:p>
    <w:p w14:paraId="62714CCD" w14:textId="77777777" w:rsidR="00E61C6B" w:rsidRPr="00003A29" w:rsidRDefault="007D5912" w:rsidP="00003A29">
      <w:pPr>
        <w:spacing w:line="0" w:lineRule="atLeast"/>
        <w:ind w:firstLineChars="100" w:firstLine="210"/>
        <w:jc w:val="left"/>
        <w:rPr>
          <w:rFonts w:ascii="Meiryo UI" w:eastAsia="Meiryo UI" w:hAnsi="Meiryo UI" w:cs="Meiryo UI"/>
          <w:b/>
          <w:szCs w:val="21"/>
        </w:rPr>
      </w:pPr>
      <w:r w:rsidRPr="00003A29">
        <w:rPr>
          <w:rFonts w:ascii="Meiryo UI" w:eastAsia="Meiryo UI" w:hAnsi="Meiryo UI" w:cs="Meiryo UI" w:hint="eastAsia"/>
          <w:b/>
          <w:szCs w:val="21"/>
        </w:rPr>
        <w:t>【</w:t>
      </w:r>
      <w:r w:rsidR="00706BFB" w:rsidRPr="00003A29">
        <w:rPr>
          <w:rFonts w:ascii="Meiryo UI" w:eastAsia="Meiryo UI" w:hAnsi="Meiryo UI" w:cs="Meiryo UI" w:hint="eastAsia"/>
          <w:b/>
          <w:szCs w:val="21"/>
        </w:rPr>
        <w:t>申込</w:t>
      </w:r>
      <w:r w:rsidR="00E61C6B" w:rsidRPr="00003A29">
        <w:rPr>
          <w:rFonts w:ascii="Meiryo UI" w:eastAsia="Meiryo UI" w:hAnsi="Meiryo UI" w:cs="Meiryo UI" w:hint="eastAsia"/>
          <w:b/>
          <w:szCs w:val="21"/>
        </w:rPr>
        <w:t>時の注意事項</w:t>
      </w:r>
      <w:r w:rsidRPr="00003A29">
        <w:rPr>
          <w:rFonts w:ascii="Meiryo UI" w:eastAsia="Meiryo UI" w:hAnsi="Meiryo UI" w:cs="Meiryo UI" w:hint="eastAsia"/>
          <w:b/>
          <w:szCs w:val="21"/>
        </w:rPr>
        <w:t>】</w:t>
      </w:r>
    </w:p>
    <w:p w14:paraId="2F9C3EF2" w14:textId="77777777" w:rsidR="00C8378A" w:rsidRPr="007D5912" w:rsidRDefault="006B1262" w:rsidP="007D5912">
      <w:pPr>
        <w:spacing w:line="0" w:lineRule="atLeast"/>
        <w:ind w:leftChars="100" w:left="390" w:hangingChars="100" w:hanging="180"/>
        <w:jc w:val="left"/>
        <w:rPr>
          <w:rFonts w:ascii="Meiryo UI" w:eastAsia="Meiryo UI" w:hAnsi="Meiryo UI" w:cs="Meiryo UI"/>
          <w:sz w:val="18"/>
          <w:szCs w:val="18"/>
        </w:rPr>
      </w:pPr>
      <w:r w:rsidRPr="007D5912">
        <w:rPr>
          <w:rFonts w:ascii="Meiryo UI" w:eastAsia="Meiryo UI" w:hAnsi="Meiryo UI" w:cs="Meiryo UI" w:hint="eastAsia"/>
          <w:sz w:val="18"/>
          <w:szCs w:val="18"/>
        </w:rPr>
        <w:t>・　申込</w:t>
      </w:r>
      <w:r w:rsidR="00E61C6B" w:rsidRPr="007D5912">
        <w:rPr>
          <w:rFonts w:ascii="Meiryo UI" w:eastAsia="Meiryo UI" w:hAnsi="Meiryo UI" w:cs="Meiryo UI" w:hint="eastAsia"/>
          <w:sz w:val="18"/>
          <w:szCs w:val="18"/>
        </w:rPr>
        <w:t>受付連絡先に携帯電話のメールアドレスを指定される場合、</w:t>
      </w:r>
      <w:r w:rsidR="00B2664D" w:rsidRPr="007D5912">
        <w:rPr>
          <w:rFonts w:ascii="Meiryo UI" w:eastAsia="Meiryo UI" w:hAnsi="Meiryo UI" w:cs="Meiryo UI" w:hint="eastAsia"/>
          <w:sz w:val="18"/>
          <w:szCs w:val="18"/>
        </w:rPr>
        <w:t>迷惑メール防止等の受信指定の</w:t>
      </w:r>
      <w:r w:rsidR="00E61C6B" w:rsidRPr="007D5912">
        <w:rPr>
          <w:rFonts w:ascii="Meiryo UI" w:eastAsia="Meiryo UI" w:hAnsi="Meiryo UI" w:cs="Meiryo UI" w:hint="eastAsia"/>
          <w:sz w:val="18"/>
          <w:szCs w:val="18"/>
        </w:rPr>
        <w:t>解除、</w:t>
      </w:r>
      <w:hyperlink r:id="rId6" w:history="1">
        <w:r w:rsidR="00B2664D" w:rsidRPr="007D5912">
          <w:rPr>
            <w:rStyle w:val="a8"/>
            <w:rFonts w:ascii="Meiryo UI" w:eastAsia="Meiryo UI" w:hAnsi="Meiryo UI" w:cs="Meiryo UI" w:hint="eastAsia"/>
            <w:color w:val="auto"/>
            <w:sz w:val="18"/>
            <w:szCs w:val="18"/>
            <w:u w:val="none"/>
          </w:rPr>
          <w:t>info3@k-fc.com</w:t>
        </w:r>
      </w:hyperlink>
      <w:r w:rsidR="00B2664D" w:rsidRPr="007D5912">
        <w:rPr>
          <w:rFonts w:ascii="Meiryo UI" w:eastAsia="Meiryo UI" w:hAnsi="Meiryo UI" w:cs="Meiryo UI" w:hint="eastAsia"/>
          <w:sz w:val="18"/>
          <w:szCs w:val="18"/>
        </w:rPr>
        <w:t>のメール受信設定等、</w:t>
      </w:r>
      <w:r w:rsidR="00B92F96" w:rsidRPr="007D5912">
        <w:rPr>
          <w:rFonts w:ascii="Meiryo UI" w:eastAsia="Meiryo UI" w:hAnsi="Meiryo UI" w:cs="Meiryo UI" w:hint="eastAsia"/>
          <w:sz w:val="18"/>
          <w:szCs w:val="18"/>
        </w:rPr>
        <w:t>事務局から送信されるメールを</w:t>
      </w:r>
      <w:r w:rsidR="00B2664D" w:rsidRPr="007D5912">
        <w:rPr>
          <w:rFonts w:ascii="Meiryo UI" w:eastAsia="Meiryo UI" w:hAnsi="Meiryo UI" w:cs="Meiryo UI" w:hint="eastAsia"/>
          <w:sz w:val="18"/>
          <w:szCs w:val="18"/>
        </w:rPr>
        <w:t>確実に受信できる設定をお願いします。</w:t>
      </w:r>
    </w:p>
    <w:p w14:paraId="1827A807" w14:textId="77777777" w:rsidR="00B2664D" w:rsidRPr="007D5912" w:rsidRDefault="00E61C6B" w:rsidP="007D5912">
      <w:pPr>
        <w:spacing w:line="0" w:lineRule="atLeast"/>
        <w:ind w:firstLineChars="100" w:firstLine="180"/>
        <w:jc w:val="left"/>
        <w:rPr>
          <w:rFonts w:ascii="Meiryo UI" w:eastAsia="Meiryo UI" w:hAnsi="Meiryo UI" w:cs="Meiryo UI"/>
          <w:sz w:val="18"/>
          <w:szCs w:val="18"/>
        </w:rPr>
      </w:pPr>
      <w:r w:rsidRPr="007D5912">
        <w:rPr>
          <w:rFonts w:ascii="Meiryo UI" w:eastAsia="Meiryo UI" w:hAnsi="Meiryo UI" w:cs="Meiryo UI" w:hint="eastAsia"/>
          <w:sz w:val="18"/>
          <w:szCs w:val="18"/>
        </w:rPr>
        <w:t xml:space="preserve">・　</w:t>
      </w:r>
      <w:r w:rsidR="00B2664D" w:rsidRPr="007D5912">
        <w:rPr>
          <w:rFonts w:ascii="Meiryo UI" w:eastAsia="Meiryo UI" w:hAnsi="Meiryo UI" w:cs="Meiryo UI" w:hint="eastAsia"/>
          <w:sz w:val="18"/>
          <w:szCs w:val="18"/>
        </w:rPr>
        <w:t>事務局では申込用紙受領後、必ず1週間以内に「メール」または「ＦＡＸ」で　【申込受付連絡票】をお送りいたします。</w:t>
      </w:r>
    </w:p>
    <w:p w14:paraId="4465CD6A" w14:textId="77777777" w:rsidR="002935BB" w:rsidRPr="007D5912" w:rsidRDefault="00B2664D" w:rsidP="00F74EC9">
      <w:pPr>
        <w:spacing w:line="0" w:lineRule="atLeast"/>
        <w:ind w:leftChars="200" w:left="420"/>
        <w:jc w:val="left"/>
        <w:rPr>
          <w:rFonts w:ascii="Meiryo UI" w:eastAsia="Meiryo UI" w:hAnsi="Meiryo UI" w:cs="Meiryo UI"/>
          <w:sz w:val="18"/>
          <w:szCs w:val="18"/>
        </w:rPr>
      </w:pPr>
      <w:r w:rsidRPr="007D5912">
        <w:rPr>
          <w:rFonts w:ascii="Meiryo UI" w:eastAsia="Meiryo UI" w:hAnsi="Meiryo UI" w:cs="Meiryo UI" w:hint="eastAsia"/>
          <w:sz w:val="18"/>
          <w:szCs w:val="18"/>
        </w:rPr>
        <w:t>1週間以内に、【申込受付連絡票】が届かない場合は、申込用紙が事務局に届いていない、</w:t>
      </w:r>
      <w:r w:rsidR="004621A7" w:rsidRPr="007D5912">
        <w:rPr>
          <w:rFonts w:ascii="Meiryo UI" w:eastAsia="Meiryo UI" w:hAnsi="Meiryo UI" w:cs="Meiryo UI" w:hint="eastAsia"/>
          <w:sz w:val="18"/>
          <w:szCs w:val="18"/>
        </w:rPr>
        <w:t>登録いただいたアドレス・番号が間違っている、</w:t>
      </w:r>
      <w:r w:rsidRPr="007D5912">
        <w:rPr>
          <w:rFonts w:ascii="Meiryo UI" w:eastAsia="Meiryo UI" w:hAnsi="Meiryo UI" w:cs="Meiryo UI" w:hint="eastAsia"/>
          <w:sz w:val="18"/>
          <w:szCs w:val="18"/>
        </w:rPr>
        <w:t>もしくは</w:t>
      </w:r>
      <w:r w:rsidR="00CF28B8">
        <w:rPr>
          <w:rFonts w:ascii="Meiryo UI" w:eastAsia="Meiryo UI" w:hAnsi="Meiryo UI" w:cs="Meiryo UI" w:hint="eastAsia"/>
          <w:sz w:val="18"/>
          <w:szCs w:val="18"/>
        </w:rPr>
        <w:t>事務局から</w:t>
      </w:r>
      <w:r w:rsidRPr="007D5912">
        <w:rPr>
          <w:rFonts w:ascii="Meiryo UI" w:eastAsia="Meiryo UI" w:hAnsi="Meiryo UI" w:cs="Meiryo UI" w:hint="eastAsia"/>
          <w:sz w:val="18"/>
          <w:szCs w:val="18"/>
        </w:rPr>
        <w:t>メールが送れない設定となっている可能性がありますので、必ず事務局にご連絡ください。</w:t>
      </w:r>
    </w:p>
    <w:p w14:paraId="1086302E" w14:textId="77777777" w:rsidR="000C5E67" w:rsidRPr="007D5912" w:rsidRDefault="00706BFB" w:rsidP="00F74EC9">
      <w:pPr>
        <w:jc w:val="left"/>
        <w:rPr>
          <w:rFonts w:ascii="Meiryo UI" w:eastAsia="Meiryo UI" w:hAnsi="Meiryo UI" w:cs="Meiryo UI"/>
          <w:sz w:val="18"/>
          <w:szCs w:val="18"/>
        </w:rPr>
      </w:pPr>
      <w:r w:rsidRPr="007D5912">
        <w:rPr>
          <w:rFonts w:ascii="Meiryo UI" w:eastAsia="Meiryo UI" w:hAnsi="Meiryo UI" w:cs="Meiryo UI" w:hint="eastAsia"/>
          <w:sz w:val="18"/>
          <w:szCs w:val="18"/>
        </w:rPr>
        <w:t xml:space="preserve">  ・　代金ご入金後の、テキスト購入取り消しはお受けできません。</w:t>
      </w:r>
    </w:p>
    <w:p w14:paraId="06F311EE" w14:textId="77777777" w:rsidR="00B779DB" w:rsidRPr="00003A29" w:rsidRDefault="00A633CF" w:rsidP="00F74EC9">
      <w:pPr>
        <w:ind w:firstLineChars="100" w:firstLine="210"/>
        <w:jc w:val="left"/>
        <w:rPr>
          <w:rFonts w:ascii="Meiryo UI" w:eastAsia="Meiryo UI" w:hAnsi="Meiryo UI" w:cs="Meiryo UI"/>
          <w:b/>
          <w:sz w:val="16"/>
          <w:szCs w:val="16"/>
        </w:rPr>
      </w:pPr>
      <w:r>
        <w:rPr>
          <w:rFonts w:ascii="Meiryo UI" w:eastAsia="Meiryo UI" w:hAnsi="Meiryo UI" w:cs="Meiryo UI" w:hint="eastAsia"/>
          <w:b/>
        </w:rPr>
        <w:t>◆テキスト購入申込</w:t>
      </w:r>
      <w:r w:rsidRPr="00CB516B">
        <w:rPr>
          <w:rFonts w:ascii="Meiryo UI" w:eastAsia="Meiryo UI" w:hAnsi="Meiryo UI" w:cs="Meiryo UI" w:hint="eastAsia"/>
          <w:b/>
        </w:rPr>
        <w:t>の手順◆</w:t>
      </w:r>
    </w:p>
    <w:p w14:paraId="36039A4C" w14:textId="77777777" w:rsidR="00045CCC" w:rsidRPr="00003A29" w:rsidRDefault="00FA7169" w:rsidP="00045CCC">
      <w:pPr>
        <w:ind w:leftChars="200" w:left="420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/>
          <w:noProof/>
          <w:sz w:val="16"/>
          <w:szCs w:val="16"/>
        </w:rPr>
        <w:pict w14:anchorId="696FDB78">
          <v:group id="_x0000_s1047" style="position:absolute;left:0;text-align:left;margin-left:6.2pt;margin-top:1.1pt;width:521.05pt;height:70.1pt;z-index:251693056" coordorigin="983,12551" coordsize="10421,1686">
            <v:group id="_x0000_s1044" style="position:absolute;left:983;top:12551;width:10421;height:1686" coordorigin="1125,11620" coordsize="10233,2024" o:regroupid="1">
              <v:roundrect id="_x0000_s1029" style="position:absolute;left:1125;top:11620;width:2478;height:2024" arcsize="10923f" o:regroupid="2" fillcolor="#d8d8d8 [2732]" strokecolor="white [3212]" strokeweight="10pt">
                <v:stroke linestyle="thinThin"/>
                <v:shadow color="#868686"/>
                <v:textbox style="mso-next-textbox:#_x0000_s1029" inset="5.85pt,.7pt,5.85pt,.7pt">
                  <w:txbxContent>
                    <w:p w14:paraId="5318E7FB" w14:textId="77777777" w:rsidR="00704E36" w:rsidRDefault="00704E36" w:rsidP="00DC360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u w:val="single"/>
                        </w:rPr>
                        <w:t>①</w:t>
                      </w:r>
                      <w:r w:rsidRPr="00AE2B47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u w:val="single"/>
                        </w:rPr>
                        <w:t>申込登録</w:t>
                      </w:r>
                    </w:p>
                    <w:p w14:paraId="7D88682A" w14:textId="77777777" w:rsidR="00704E36" w:rsidRPr="00706BFB" w:rsidRDefault="00704E36" w:rsidP="002935B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 w:rsidRPr="002935BB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申込書に必要事項をご記入の上、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郵送・ＦＡＸ・メール等で</w:t>
                      </w:r>
                      <w:r w:rsidRPr="002935BB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ご提出ください。</w:t>
                      </w:r>
                    </w:p>
                  </w:txbxContent>
                </v:textbox>
              </v:roundrect>
              <v:roundrect id="_x0000_s1030" style="position:absolute;left:3710;top:11620;width:2477;height:2024" arcsize="10923f" o:regroupid="2" fillcolor="#d8d8d8 [2732]" strokecolor="white [3212]" strokeweight="10pt">
                <v:stroke linestyle="thinThin"/>
                <v:shadow color="#868686"/>
                <v:textbox style="mso-next-textbox:#_x0000_s1030" inset="5.85pt,.7pt,5.85pt,.7pt">
                  <w:txbxContent>
                    <w:p w14:paraId="294FDC9F" w14:textId="77777777" w:rsidR="00704E36" w:rsidRDefault="00704E36" w:rsidP="00D21CCF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u w:val="single"/>
                        </w:rPr>
                        <w:t>②申込受付完了の連絡</w:t>
                      </w:r>
                    </w:p>
                    <w:p w14:paraId="77CF866B" w14:textId="77777777" w:rsidR="00704E36" w:rsidRPr="002935BB" w:rsidRDefault="00704E36" w:rsidP="002935B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 w:rsidRPr="002935BB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申込受付完了後、事務局より【申込受付連絡票】をお送りします。</w:t>
                      </w:r>
                    </w:p>
                  </w:txbxContent>
                </v:textbox>
              </v:roundrect>
              <v:roundrect id="_x0000_s1031" style="position:absolute;left:6295;top:11620;width:2478;height:2024" arcsize="10923f" o:regroupid="2" fillcolor="#d8d8d8 [2732]" strokecolor="white [3212]" strokeweight="10pt">
                <v:stroke linestyle="thinThin"/>
                <v:shadow color="#868686"/>
                <v:textbox style="mso-next-textbox:#_x0000_s1031" inset="5.85pt,.7pt,5.85pt,.7pt">
                  <w:txbxContent>
                    <w:p w14:paraId="01B6F4EF" w14:textId="77777777" w:rsidR="00704E36" w:rsidRPr="00A633CF" w:rsidRDefault="00704E36" w:rsidP="00A633CF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u w:val="single"/>
                        </w:rPr>
                        <w:t>③代金の支払</w:t>
                      </w:r>
                    </w:p>
                    <w:p w14:paraId="62DF1784" w14:textId="77777777" w:rsidR="00704E36" w:rsidRDefault="007D5912" w:rsidP="00F74EC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振込先・</w:t>
                      </w:r>
                      <w:r w:rsidR="00704E36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方法は【申込受付連絡票】に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も</w:t>
                      </w:r>
                      <w:r w:rsidR="00704E36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記載しています。</w:t>
                      </w:r>
                    </w:p>
                    <w:p w14:paraId="2396009E" w14:textId="77777777" w:rsidR="00704E36" w:rsidRPr="00706BFB" w:rsidRDefault="00704E36" w:rsidP="00706BF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 w:rsidRPr="002935BB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2週間以内に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お振込下</w:t>
                      </w:r>
                      <w:r w:rsidRPr="002935BB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さい。</w:t>
                      </w:r>
                    </w:p>
                  </w:txbxContent>
                </v:textbox>
              </v:roundrect>
              <v:roundrect id="_x0000_s1032" style="position:absolute;left:8881;top:11620;width:2477;height:2024" arcsize="10923f" o:regroupid="2" fillcolor="#d8d8d8 [2732]" strokecolor="white [3212]" strokeweight="10pt">
                <v:stroke linestyle="thinThin"/>
                <v:shadow color="#868686"/>
                <v:textbox style="mso-next-textbox:#_x0000_s1032" inset="5.85pt,.7pt,5.85pt,.7pt">
                  <w:txbxContent>
                    <w:p w14:paraId="102877FC" w14:textId="77777777" w:rsidR="00704E36" w:rsidRDefault="00704E36" w:rsidP="00706BFB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u w:val="single"/>
                        </w:rPr>
                        <w:t>④テキストの発送</w:t>
                      </w:r>
                    </w:p>
                    <w:p w14:paraId="7B8FBA56" w14:textId="77777777" w:rsidR="00704E36" w:rsidRDefault="00704E36" w:rsidP="00706BFB">
                      <w:pPr>
                        <w:spacing w:line="0" w:lineRule="atLeast"/>
                        <w:ind w:firstLineChars="100" w:firstLine="160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2935BB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振込入金確認後、</w:t>
                      </w:r>
                    </w:p>
                    <w:p w14:paraId="53EC737F" w14:textId="77777777" w:rsidR="00704E36" w:rsidRDefault="00704E36" w:rsidP="00706BFB">
                      <w:pPr>
                        <w:spacing w:line="0" w:lineRule="atLeast"/>
                        <w:ind w:firstLineChars="100" w:firstLine="160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 w:rsidRPr="002935BB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1週間以内にテキストを</w:t>
                      </w:r>
                    </w:p>
                    <w:p w14:paraId="3117AB86" w14:textId="77777777" w:rsidR="00704E36" w:rsidRPr="00706BFB" w:rsidRDefault="00704E36" w:rsidP="00706BFB">
                      <w:pPr>
                        <w:spacing w:line="0" w:lineRule="atLeast"/>
                        <w:ind w:firstLineChars="100" w:firstLine="160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2935BB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発送します。</w:t>
                      </w:r>
                    </w:p>
                  </w:txbxContent>
                </v:textbox>
              </v:roundrect>
            </v:group>
            <v:group id="_x0000_s1046" style="position:absolute;left:3268;top:13213;width:5763;height:396" coordorigin="3268,13213" coordsize="5763,396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5" type="#_x0000_t13" style="position:absolute;left:3268;top:13213;width:481;height:396" o:regroupid="3" adj="9475,5945" fillcolor="#d8d8d8 [2732]" strokecolor="white [3212]">
                <v:textbox inset="5.85pt,.7pt,5.85pt,.7pt"/>
              </v:shape>
              <v:shape id="_x0000_s1036" type="#_x0000_t13" style="position:absolute;left:5901;top:13213;width:481;height:396" o:regroupid="3" adj="9475,5945" fillcolor="#d8d8d8 [2732]" strokecolor="white [3212]">
                <v:textbox inset="5.85pt,.7pt,5.85pt,.7pt"/>
              </v:shape>
              <v:shape id="_x0000_s1037" type="#_x0000_t13" style="position:absolute;left:8550;top:13213;width:481;height:396" o:regroupid="3" adj="9475,5945" fillcolor="#d8d8d8 [2732]" strokecolor="white [3212]">
                <v:textbox inset="5.85pt,.7pt,5.85pt,.7pt"/>
              </v:shape>
            </v:group>
          </v:group>
        </w:pict>
      </w:r>
    </w:p>
    <w:p w14:paraId="43433059" w14:textId="77777777" w:rsidR="00045CCC" w:rsidRPr="00003A29" w:rsidRDefault="00045CCC" w:rsidP="00045CCC">
      <w:pPr>
        <w:ind w:leftChars="200" w:left="420"/>
        <w:jc w:val="left"/>
        <w:rPr>
          <w:rFonts w:ascii="Meiryo UI" w:eastAsia="Meiryo UI" w:hAnsi="Meiryo UI" w:cs="Meiryo UI"/>
          <w:sz w:val="16"/>
          <w:szCs w:val="16"/>
        </w:rPr>
      </w:pPr>
    </w:p>
    <w:p w14:paraId="03A29EE7" w14:textId="77777777" w:rsidR="00045CCC" w:rsidRPr="00003A29" w:rsidRDefault="00045CCC" w:rsidP="00045CCC">
      <w:pPr>
        <w:ind w:leftChars="200" w:left="420"/>
        <w:jc w:val="left"/>
        <w:rPr>
          <w:rFonts w:ascii="Meiryo UI" w:eastAsia="Meiryo UI" w:hAnsi="Meiryo UI" w:cs="Meiryo UI"/>
          <w:sz w:val="16"/>
          <w:szCs w:val="16"/>
        </w:rPr>
      </w:pPr>
    </w:p>
    <w:p w14:paraId="10B6ABDC" w14:textId="77777777" w:rsidR="00003A29" w:rsidRPr="00003A29" w:rsidRDefault="00003A29" w:rsidP="00003A29">
      <w:pPr>
        <w:jc w:val="left"/>
        <w:rPr>
          <w:rFonts w:ascii="Meiryo UI" w:eastAsia="Meiryo UI" w:hAnsi="Meiryo UI" w:cs="Meiryo UI"/>
          <w:sz w:val="16"/>
          <w:szCs w:val="16"/>
        </w:rPr>
      </w:pPr>
    </w:p>
    <w:p w14:paraId="4AEBC347" w14:textId="77777777" w:rsidR="00045CCC" w:rsidRPr="00003A29" w:rsidRDefault="00003A29" w:rsidP="00045CCC">
      <w:pPr>
        <w:ind w:leftChars="200" w:left="420"/>
        <w:jc w:val="left"/>
        <w:rPr>
          <w:rFonts w:ascii="Meiryo UI" w:eastAsia="Meiryo UI" w:hAnsi="Meiryo UI" w:cs="Meiryo UI"/>
          <w:b/>
          <w:sz w:val="18"/>
          <w:szCs w:val="18"/>
        </w:rPr>
      </w:pPr>
      <w:r w:rsidRPr="00003A29">
        <w:rPr>
          <w:rFonts w:ascii="Meiryo UI" w:eastAsia="Meiryo UI" w:hAnsi="Meiryo UI" w:cs="Meiryo UI" w:hint="eastAsia"/>
          <w:b/>
          <w:sz w:val="18"/>
          <w:szCs w:val="18"/>
        </w:rPr>
        <w:t>＜振込先＞　中国銀行　児島（コジマ）支店　普通　2332376　ジーンズソムリエプロジェクト事務局（ｼﾞｰﾝｽﾞｿﾑﾘｴﾌﾟﾛｼﾞｪｸﾄｼﾞﾑｷｮｸ）</w:t>
      </w:r>
    </w:p>
    <w:p w14:paraId="51AF6903" w14:textId="77777777" w:rsidR="00003A29" w:rsidRPr="00D23C30" w:rsidRDefault="00003A29" w:rsidP="00045CCC">
      <w:pPr>
        <w:ind w:leftChars="200" w:left="420"/>
        <w:jc w:val="left"/>
        <w:rPr>
          <w:rFonts w:ascii="Meiryo UI" w:eastAsia="Meiryo UI" w:hAnsi="Meiryo UI" w:cs="Meiryo UI"/>
          <w:sz w:val="2"/>
          <w:szCs w:val="16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0262"/>
      </w:tblGrid>
      <w:tr w:rsidR="00B779DB" w14:paraId="63A81C54" w14:textId="77777777" w:rsidTr="00045CCC">
        <w:tc>
          <w:tcPr>
            <w:tcW w:w="10262" w:type="dxa"/>
            <w:shd w:val="clear" w:color="auto" w:fill="595959" w:themeFill="text1" w:themeFillTint="A6"/>
          </w:tcPr>
          <w:p w14:paraId="515C7959" w14:textId="77777777" w:rsidR="00B779DB" w:rsidRPr="00D63BAE" w:rsidRDefault="00B779DB" w:rsidP="00045CCC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Cs w:val="21"/>
              </w:rPr>
            </w:pPr>
            <w:r w:rsidRPr="00D63BAE">
              <w:rPr>
                <w:rFonts w:ascii="Meiryo UI" w:eastAsia="Meiryo UI" w:hAnsi="Meiryo UI" w:cs="Meiryo UI" w:hint="eastAsia"/>
                <w:b/>
                <w:color w:val="FFFFFF" w:themeColor="background1"/>
                <w:szCs w:val="21"/>
              </w:rPr>
              <w:t>ジーンズソムリエ資格認定試験</w:t>
            </w:r>
            <w:r w:rsidR="0038267A">
              <w:rPr>
                <w:rFonts w:ascii="Meiryo UI" w:eastAsia="Meiryo UI" w:hAnsi="Meiryo UI" w:cs="Meiryo UI" w:hint="eastAsia"/>
                <w:b/>
                <w:color w:val="FFFFFF" w:themeColor="background1"/>
                <w:szCs w:val="21"/>
              </w:rPr>
              <w:t>及び公式テキスト</w:t>
            </w:r>
            <w:r w:rsidRPr="00D63BAE">
              <w:rPr>
                <w:rFonts w:ascii="Meiryo UI" w:eastAsia="Meiryo UI" w:hAnsi="Meiryo UI" w:cs="Meiryo UI" w:hint="eastAsia"/>
                <w:b/>
                <w:color w:val="FFFFFF" w:themeColor="background1"/>
                <w:szCs w:val="21"/>
              </w:rPr>
              <w:t>に関するお問い合わせ・お申込み先</w:t>
            </w:r>
          </w:p>
        </w:tc>
      </w:tr>
      <w:tr w:rsidR="00B779DB" w14:paraId="70EC163A" w14:textId="77777777" w:rsidTr="00C74476">
        <w:trPr>
          <w:trHeight w:val="971"/>
        </w:trPr>
        <w:tc>
          <w:tcPr>
            <w:tcW w:w="10262" w:type="dxa"/>
          </w:tcPr>
          <w:p w14:paraId="4353A9EB" w14:textId="0ABEC5F7" w:rsidR="00B779DB" w:rsidRPr="00D63BAE" w:rsidRDefault="00D63BAE" w:rsidP="00045CCC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＜</w:t>
            </w:r>
            <w:r w:rsidRPr="00D63BAE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 </w:t>
            </w:r>
            <w:r w:rsidR="00B779DB" w:rsidRPr="00D63BAE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ジーンズソムリエプロジェクト事務局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 ＞   </w:t>
            </w:r>
            <w:r w:rsidR="00506F0B" w:rsidRPr="00506F0B">
              <w:rPr>
                <w:rFonts w:ascii="Meiryo UI" w:eastAsia="Meiryo UI" w:hAnsi="Meiryo UI" w:cs="Meiryo UI"/>
                <w:b/>
                <w:sz w:val="28"/>
                <w:szCs w:val="28"/>
              </w:rPr>
              <w:t>https://jeans-sommelier.com/</w:t>
            </w:r>
          </w:p>
          <w:p w14:paraId="7BAA6952" w14:textId="77777777" w:rsidR="00B779DB" w:rsidRPr="00D63BAE" w:rsidRDefault="00B779DB" w:rsidP="00045CCC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</w:rPr>
            </w:pPr>
            <w:r w:rsidRPr="00D63BAE">
              <w:rPr>
                <w:rFonts w:ascii="Meiryo UI" w:eastAsia="Meiryo UI" w:hAnsi="Meiryo UI" w:cs="Meiryo UI" w:hint="eastAsia"/>
                <w:b/>
              </w:rPr>
              <w:t xml:space="preserve">〒　711-8555　岡山県倉敷市児島駅前1-46　</w:t>
            </w:r>
            <w:r w:rsidR="00D63BAE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Pr="00D63BAE">
              <w:rPr>
                <w:rFonts w:ascii="Meiryo UI" w:eastAsia="Meiryo UI" w:hAnsi="Meiryo UI" w:cs="Meiryo UI" w:hint="eastAsia"/>
                <w:b/>
              </w:rPr>
              <w:t>倉敷ファッションセンター株式会社内</w:t>
            </w:r>
          </w:p>
          <w:p w14:paraId="53975D88" w14:textId="77777777" w:rsidR="00B779DB" w:rsidRPr="00B779DB" w:rsidRDefault="00B779DB" w:rsidP="00045CCC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</w:rPr>
            </w:pPr>
            <w:r w:rsidRPr="00B779DB">
              <w:rPr>
                <w:rFonts w:ascii="Meiryo UI" w:eastAsia="Meiryo UI" w:hAnsi="Meiryo UI" w:cs="Meiryo UI" w:hint="eastAsia"/>
                <w:b/>
              </w:rPr>
              <w:t xml:space="preserve">ＴＥＬ：086-474-6800　　　　</w:t>
            </w:r>
            <w:r w:rsidR="00D63BAE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Pr="00B779DB">
              <w:rPr>
                <w:rFonts w:ascii="Meiryo UI" w:eastAsia="Meiryo UI" w:hAnsi="Meiryo UI" w:cs="Meiryo UI" w:hint="eastAsia"/>
                <w:b/>
              </w:rPr>
              <w:t xml:space="preserve">ＦＡＸ：086-474-6801　　</w:t>
            </w:r>
            <w:r w:rsidR="00D63BAE">
              <w:rPr>
                <w:rFonts w:ascii="Meiryo UI" w:eastAsia="Meiryo UI" w:hAnsi="Meiryo UI" w:cs="Meiryo UI" w:hint="eastAsia"/>
                <w:b/>
              </w:rPr>
              <w:t xml:space="preserve">  </w:t>
            </w:r>
            <w:r w:rsidRPr="00B779DB">
              <w:rPr>
                <w:rFonts w:ascii="Meiryo UI" w:eastAsia="Meiryo UI" w:hAnsi="Meiryo UI" w:cs="Meiryo UI" w:hint="eastAsia"/>
                <w:b/>
              </w:rPr>
              <w:t xml:space="preserve">    メールアドレス：info3@k-fc.com</w:t>
            </w:r>
          </w:p>
        </w:tc>
      </w:tr>
    </w:tbl>
    <w:p w14:paraId="2C1D9786" w14:textId="77777777" w:rsidR="000C76BC" w:rsidRDefault="000C76BC" w:rsidP="00DC3BF5">
      <w:pPr>
        <w:spacing w:line="0" w:lineRule="atLeast"/>
        <w:jc w:val="left"/>
        <w:rPr>
          <w:rFonts w:ascii="Meiryo UI" w:eastAsia="Meiryo UI" w:hAnsi="Meiryo UI" w:cs="Meiryo UI"/>
          <w:sz w:val="18"/>
          <w:szCs w:val="18"/>
        </w:rPr>
      </w:pPr>
    </w:p>
    <w:sectPr w:rsidR="000C76BC" w:rsidSect="00632F0E">
      <w:pgSz w:w="11906" w:h="16838"/>
      <w:pgMar w:top="45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92B0D" w14:textId="77777777" w:rsidR="00B34F73" w:rsidRDefault="00B34F73" w:rsidP="001230B9">
      <w:r>
        <w:separator/>
      </w:r>
    </w:p>
  </w:endnote>
  <w:endnote w:type="continuationSeparator" w:id="0">
    <w:p w14:paraId="6A7AFC74" w14:textId="77777777" w:rsidR="00B34F73" w:rsidRDefault="00B34F73" w:rsidP="0012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815C" w14:textId="77777777" w:rsidR="00B34F73" w:rsidRDefault="00B34F73" w:rsidP="001230B9">
      <w:r>
        <w:separator/>
      </w:r>
    </w:p>
  </w:footnote>
  <w:footnote w:type="continuationSeparator" w:id="0">
    <w:p w14:paraId="06E104D4" w14:textId="77777777" w:rsidR="00B34F73" w:rsidRDefault="00B34F73" w:rsidP="0012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 [273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CF4"/>
    <w:rsid w:val="00003A29"/>
    <w:rsid w:val="00045CCC"/>
    <w:rsid w:val="000B3033"/>
    <w:rsid w:val="000C5E67"/>
    <w:rsid w:val="000C76BC"/>
    <w:rsid w:val="001230B9"/>
    <w:rsid w:val="00125041"/>
    <w:rsid w:val="00181E8E"/>
    <w:rsid w:val="001875D6"/>
    <w:rsid w:val="00200918"/>
    <w:rsid w:val="00200A4C"/>
    <w:rsid w:val="002023E3"/>
    <w:rsid w:val="00241E89"/>
    <w:rsid w:val="002935BB"/>
    <w:rsid w:val="00294404"/>
    <w:rsid w:val="002F5A80"/>
    <w:rsid w:val="00340257"/>
    <w:rsid w:val="0035733F"/>
    <w:rsid w:val="003606C1"/>
    <w:rsid w:val="00363ECE"/>
    <w:rsid w:val="003644BC"/>
    <w:rsid w:val="003701B2"/>
    <w:rsid w:val="0038267A"/>
    <w:rsid w:val="003E2295"/>
    <w:rsid w:val="003E3808"/>
    <w:rsid w:val="003F70DF"/>
    <w:rsid w:val="004005DD"/>
    <w:rsid w:val="00405400"/>
    <w:rsid w:val="00435135"/>
    <w:rsid w:val="004621A7"/>
    <w:rsid w:val="004B065B"/>
    <w:rsid w:val="004C38E8"/>
    <w:rsid w:val="004F09C4"/>
    <w:rsid w:val="004F4F6C"/>
    <w:rsid w:val="004F7321"/>
    <w:rsid w:val="00506F0B"/>
    <w:rsid w:val="005902DE"/>
    <w:rsid w:val="005C37EA"/>
    <w:rsid w:val="005C61FA"/>
    <w:rsid w:val="006023B0"/>
    <w:rsid w:val="00632F0E"/>
    <w:rsid w:val="00642A81"/>
    <w:rsid w:val="00654CDF"/>
    <w:rsid w:val="00665608"/>
    <w:rsid w:val="00677CF4"/>
    <w:rsid w:val="00696918"/>
    <w:rsid w:val="006B1262"/>
    <w:rsid w:val="006B6E29"/>
    <w:rsid w:val="006F0B08"/>
    <w:rsid w:val="00704E36"/>
    <w:rsid w:val="00706BFB"/>
    <w:rsid w:val="0076698E"/>
    <w:rsid w:val="00784E2E"/>
    <w:rsid w:val="007A514E"/>
    <w:rsid w:val="007A688F"/>
    <w:rsid w:val="007D2D9E"/>
    <w:rsid w:val="007D5912"/>
    <w:rsid w:val="00811299"/>
    <w:rsid w:val="0082226E"/>
    <w:rsid w:val="00885585"/>
    <w:rsid w:val="00896228"/>
    <w:rsid w:val="008C42BE"/>
    <w:rsid w:val="008E2492"/>
    <w:rsid w:val="008E2721"/>
    <w:rsid w:val="008E3CF5"/>
    <w:rsid w:val="008F3ACE"/>
    <w:rsid w:val="009015BC"/>
    <w:rsid w:val="00921794"/>
    <w:rsid w:val="00930B18"/>
    <w:rsid w:val="009626DB"/>
    <w:rsid w:val="009B55ED"/>
    <w:rsid w:val="009C501A"/>
    <w:rsid w:val="00A25650"/>
    <w:rsid w:val="00A539E5"/>
    <w:rsid w:val="00A633CF"/>
    <w:rsid w:val="00A82607"/>
    <w:rsid w:val="00AE2B47"/>
    <w:rsid w:val="00AF4A5F"/>
    <w:rsid w:val="00B035FC"/>
    <w:rsid w:val="00B2664D"/>
    <w:rsid w:val="00B34F73"/>
    <w:rsid w:val="00B41DDF"/>
    <w:rsid w:val="00B779DB"/>
    <w:rsid w:val="00B84DF3"/>
    <w:rsid w:val="00B92F96"/>
    <w:rsid w:val="00BC5D7F"/>
    <w:rsid w:val="00BC645C"/>
    <w:rsid w:val="00BF3B2F"/>
    <w:rsid w:val="00C24D0E"/>
    <w:rsid w:val="00C74476"/>
    <w:rsid w:val="00C745BF"/>
    <w:rsid w:val="00C8378A"/>
    <w:rsid w:val="00CB0ABA"/>
    <w:rsid w:val="00CB516B"/>
    <w:rsid w:val="00CC1F00"/>
    <w:rsid w:val="00CF28B8"/>
    <w:rsid w:val="00D01F79"/>
    <w:rsid w:val="00D050DD"/>
    <w:rsid w:val="00D21CCF"/>
    <w:rsid w:val="00D23C30"/>
    <w:rsid w:val="00D63BAE"/>
    <w:rsid w:val="00D726A4"/>
    <w:rsid w:val="00DB5010"/>
    <w:rsid w:val="00DB59E9"/>
    <w:rsid w:val="00DC360D"/>
    <w:rsid w:val="00DC3BF5"/>
    <w:rsid w:val="00E04CAE"/>
    <w:rsid w:val="00E1141C"/>
    <w:rsid w:val="00E228C0"/>
    <w:rsid w:val="00E45BCF"/>
    <w:rsid w:val="00E50044"/>
    <w:rsid w:val="00E61C6B"/>
    <w:rsid w:val="00E76183"/>
    <w:rsid w:val="00E8795B"/>
    <w:rsid w:val="00EB2D58"/>
    <w:rsid w:val="00EF7C99"/>
    <w:rsid w:val="00F41EF1"/>
    <w:rsid w:val="00F57338"/>
    <w:rsid w:val="00F6372A"/>
    <w:rsid w:val="00F71BC9"/>
    <w:rsid w:val="00F74EC9"/>
    <w:rsid w:val="00F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 [2732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741534B"/>
  <w15:docId w15:val="{FF8BA452-BEB4-4AEF-82F6-40CA9FEF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0B9"/>
  </w:style>
  <w:style w:type="paragraph" w:styleId="a6">
    <w:name w:val="footer"/>
    <w:basedOn w:val="a"/>
    <w:link w:val="a7"/>
    <w:uiPriority w:val="99"/>
    <w:unhideWhenUsed/>
    <w:rsid w:val="00123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0B9"/>
  </w:style>
  <w:style w:type="character" w:styleId="a8">
    <w:name w:val="Hyperlink"/>
    <w:basedOn w:val="a0"/>
    <w:uiPriority w:val="99"/>
    <w:unhideWhenUsed/>
    <w:rsid w:val="00B266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4E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3@k-f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倉敷ファッションセンター1</cp:lastModifiedBy>
  <cp:revision>88</cp:revision>
  <cp:lastPrinted>2019-09-25T00:02:00Z</cp:lastPrinted>
  <dcterms:created xsi:type="dcterms:W3CDTF">2014-04-15T06:18:00Z</dcterms:created>
  <dcterms:modified xsi:type="dcterms:W3CDTF">2021-02-16T09:43:00Z</dcterms:modified>
</cp:coreProperties>
</file>